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9F67F4" w:rsidTr="0046554E">
        <w:tc>
          <w:tcPr>
            <w:tcW w:w="10421" w:type="dxa"/>
          </w:tcPr>
          <w:p w:rsidR="009F67F4" w:rsidRDefault="009F67F4" w:rsidP="009F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преддверии Всемирного дня охраны окружающей среды  </w:t>
            </w:r>
          </w:p>
          <w:p w:rsidR="009F67F4" w:rsidRDefault="009F67F4" w:rsidP="009F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межрайонный природоохранный прокурор г. Москвы принял участие </w:t>
            </w:r>
          </w:p>
          <w:p w:rsidR="009F67F4" w:rsidRPr="009F67F4" w:rsidRDefault="009F67F4" w:rsidP="009F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b/>
                <w:sz w:val="28"/>
                <w:szCs w:val="28"/>
              </w:rPr>
              <w:t>в торжественном мероприятии</w:t>
            </w:r>
          </w:p>
          <w:p w:rsidR="009F67F4" w:rsidRPr="009F67F4" w:rsidRDefault="009F67F4" w:rsidP="009F67F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5 июня мировое сообщество отмечает Всемирный день охраны окружающей среды.</w:t>
            </w:r>
          </w:p>
          <w:p w:rsidR="009F67F4" w:rsidRPr="009F67F4" w:rsidRDefault="009F67F4" w:rsidP="009F67F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Праздник, учрежденный Генеральной ассамблеей Организации Объединенных наций в 1972 году, является одним из способов привлечь внимание к проблемам окружающей среды, которые стоят в ряду самых важных, определяющих благополучие всей планеты.</w:t>
            </w:r>
          </w:p>
          <w:p w:rsidR="009F67F4" w:rsidRDefault="009F67F4" w:rsidP="009F67F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Накануне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 xml:space="preserve"> в одном из столичных парков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прошли торжественные мероприятия, посвященные этому празднику, в котором,</w:t>
            </w: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приглашению главы Д</w:t>
            </w: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епартамента природопользования и охраны окружающей среды г. Москвы Антона </w:t>
            </w:r>
            <w:proofErr w:type="spellStart"/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Кульбачевского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принял участие м</w:t>
            </w: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 xml:space="preserve">ежрайонный природоохранный прокурор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Андрей Буданов. </w:t>
            </w:r>
          </w:p>
          <w:p w:rsidR="009F67F4" w:rsidRPr="009F67F4" w:rsidRDefault="009F67F4" w:rsidP="009F67F4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Прокурор поздравил всех экологов с профессиональным праздником, отметив, что охрана окружающей среды относится к приоритетным направлениям развития столицы и страны в целом.</w:t>
            </w:r>
          </w:p>
          <w:p w:rsidR="009F67F4" w:rsidRDefault="009F67F4" w:rsidP="009F67F4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7F4">
              <w:rPr>
                <w:rFonts w:ascii="Times New Roman" w:hAnsi="Times New Roman" w:cs="Times New Roman"/>
                <w:sz w:val="28"/>
                <w:szCs w:val="28"/>
              </w:rPr>
              <w:t>Также в ходе мероприятия межрайонный природоохранный прокурор принял участие в торжественном награждении детей, являющихся победителями экологических конкурсов и олимпиад, пожелав им новых побед в области экологических знаний.</w:t>
            </w:r>
          </w:p>
        </w:tc>
      </w:tr>
      <w:tr w:rsidR="009F67F4" w:rsidTr="0046554E">
        <w:tc>
          <w:tcPr>
            <w:tcW w:w="10421" w:type="dxa"/>
          </w:tcPr>
          <w:p w:rsidR="009F67F4" w:rsidRDefault="0046554E" w:rsidP="009F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940032" cy="4797778"/>
                  <wp:effectExtent l="19050" t="0" r="0" b="0"/>
                  <wp:docPr id="1" name="Рисунок 1" descr="C:\Users\-\Downloads\IMG_20230605_115804_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ownloads\IMG_20230605_115804_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124" cy="480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7F4" w:rsidTr="0046554E">
        <w:tc>
          <w:tcPr>
            <w:tcW w:w="10421" w:type="dxa"/>
          </w:tcPr>
          <w:p w:rsidR="009F67F4" w:rsidRDefault="0046554E" w:rsidP="009F6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6656599" cy="5928071"/>
                  <wp:effectExtent l="19050" t="0" r="0" b="0"/>
                  <wp:docPr id="2" name="Рисунок 2" descr="C:\Users\-\Downloads\IMG_20230605_115758_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-\Downloads\IMG_20230605_115758_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6753" cy="5928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E66" w:rsidRDefault="00EB7E66"/>
    <w:sectPr w:rsidR="00EB7E66" w:rsidSect="009F67F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EB7E66"/>
    <w:rsid w:val="0046554E"/>
    <w:rsid w:val="009F67F4"/>
    <w:rsid w:val="00EB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2023-06-05T08:37:00Z</dcterms:created>
  <dcterms:modified xsi:type="dcterms:W3CDTF">2023-06-05T09:09:00Z</dcterms:modified>
</cp:coreProperties>
</file>